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C7C1A" w14:textId="77777777" w:rsidR="00540393" w:rsidRDefault="00540393" w:rsidP="00540393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5D169EC2" wp14:editId="47D56054">
            <wp:extent cx="5612130" cy="1841500"/>
            <wp:effectExtent l="0" t="0" r="127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n titulo Mochila Politica y eslog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1BE66" w14:textId="77777777" w:rsidR="00540393" w:rsidRPr="00540393" w:rsidRDefault="00540393" w:rsidP="00540393">
      <w:pPr>
        <w:shd w:val="clear" w:color="auto" w:fill="FFFFFF"/>
        <w:jc w:val="center"/>
        <w:rPr>
          <w:rFonts w:ascii="Tahoma" w:hAnsi="Tahoma" w:cs="Tahoma"/>
          <w:color w:val="222222"/>
        </w:rPr>
      </w:pPr>
      <w:bookmarkStart w:id="0" w:name="_GoBack"/>
      <w:r w:rsidRPr="00540393">
        <w:rPr>
          <w:rFonts w:ascii="Arial" w:hAnsi="Arial" w:cs="Arial"/>
          <w:color w:val="222222"/>
        </w:rPr>
        <w:t>Mochila Política 38</w:t>
      </w:r>
    </w:p>
    <w:p w14:paraId="66A2176F" w14:textId="77777777" w:rsidR="00540393" w:rsidRPr="00540393" w:rsidRDefault="00540393" w:rsidP="00540393">
      <w:pPr>
        <w:shd w:val="clear" w:color="auto" w:fill="FFFFFF"/>
        <w:jc w:val="center"/>
        <w:rPr>
          <w:rFonts w:ascii="Tahoma" w:hAnsi="Tahoma" w:cs="Tahoma"/>
          <w:color w:val="222222"/>
        </w:rPr>
      </w:pPr>
      <w:r w:rsidRPr="00540393">
        <w:rPr>
          <w:rFonts w:ascii="Arial" w:hAnsi="Arial" w:cs="Arial"/>
          <w:color w:val="222222"/>
        </w:rPr>
        <w:t>18 de marzo 2018</w:t>
      </w:r>
    </w:p>
    <w:p w14:paraId="7369E8FE" w14:textId="77777777" w:rsidR="00540393" w:rsidRDefault="00540393" w:rsidP="00540393">
      <w:pPr>
        <w:shd w:val="clear" w:color="auto" w:fill="FFFFFF"/>
        <w:jc w:val="center"/>
        <w:rPr>
          <w:rFonts w:ascii="Arial" w:hAnsi="Arial" w:cs="Arial"/>
          <w:b/>
          <w:bCs/>
          <w:color w:val="222222"/>
        </w:rPr>
      </w:pPr>
      <w:r w:rsidRPr="00540393">
        <w:rPr>
          <w:rFonts w:ascii="Arial" w:hAnsi="Arial" w:cs="Arial"/>
          <w:b/>
          <w:bCs/>
          <w:color w:val="222222"/>
        </w:rPr>
        <w:t>Otro reacomodo</w:t>
      </w:r>
      <w:bookmarkEnd w:id="0"/>
    </w:p>
    <w:p w14:paraId="411C5926" w14:textId="77777777" w:rsidR="00540393" w:rsidRPr="00540393" w:rsidRDefault="00540393" w:rsidP="00540393">
      <w:pPr>
        <w:shd w:val="clear" w:color="auto" w:fill="FFFFFF"/>
        <w:jc w:val="center"/>
        <w:rPr>
          <w:rFonts w:ascii="Tahoma" w:hAnsi="Tahoma" w:cs="Tahoma"/>
          <w:color w:val="222222"/>
        </w:rPr>
      </w:pPr>
    </w:p>
    <w:p w14:paraId="7794F0D3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  <w:r w:rsidRPr="00540393">
        <w:rPr>
          <w:rFonts w:ascii="Arial" w:hAnsi="Arial" w:cs="Arial"/>
          <w:color w:val="222222"/>
        </w:rPr>
        <w:t>Por Héctor Moreno</w:t>
      </w:r>
    </w:p>
    <w:p w14:paraId="27E7CFAE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</w:p>
    <w:p w14:paraId="031717F6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  <w:r w:rsidRPr="00540393">
        <w:rPr>
          <w:rFonts w:ascii="Arial" w:hAnsi="Arial" w:cs="Arial"/>
          <w:color w:val="222222"/>
        </w:rPr>
        <w:t>Si en el pasado el PRI – Gobierno pudieron equilibrar y compensar a los grupos actuantes en su interior con algunas posiciones, en esta ocasión las listas de candidatos plurinominales al Senado y a la Cámara de Diputados solo sirvieron para confirmar la supremacía del grupo del Presidente Peña Nieto.</w:t>
      </w:r>
    </w:p>
    <w:p w14:paraId="27FEF25D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</w:p>
    <w:p w14:paraId="7AA4A3E3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  <w:r w:rsidRPr="00540393">
        <w:rPr>
          <w:rFonts w:ascii="Arial" w:hAnsi="Arial" w:cs="Arial"/>
          <w:color w:val="222222"/>
        </w:rPr>
        <w:t>Un vistazo a la lista registrada ante el Instituto Nacional Electoral refrenda el tradicional cumplimiento a los tres sectores, CTM, CNOP y CNC; a los petroleros, a los mineros, a Antorcha Campesina y a las Fuerzas Armadas.</w:t>
      </w:r>
    </w:p>
    <w:p w14:paraId="193044F6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</w:p>
    <w:p w14:paraId="6BD250D4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  <w:r w:rsidRPr="00540393">
        <w:rPr>
          <w:rFonts w:ascii="Arial" w:hAnsi="Arial" w:cs="Arial"/>
          <w:color w:val="222222"/>
        </w:rPr>
        <w:t xml:space="preserve">Por grupos, y dados los antecedentes de algunos de los primeros que aparecen en esa lista –y que se les considera seguros en sus posiciones – destacan el de Miguel Ángel Osorio Chong, ex secretario de Gobernación; el de Luis </w:t>
      </w:r>
      <w:proofErr w:type="spellStart"/>
      <w:r w:rsidRPr="00540393">
        <w:rPr>
          <w:rFonts w:ascii="Arial" w:hAnsi="Arial" w:cs="Arial"/>
          <w:color w:val="222222"/>
        </w:rPr>
        <w:t>Videgaray</w:t>
      </w:r>
      <w:proofErr w:type="spellEnd"/>
      <w:r w:rsidRPr="00540393">
        <w:rPr>
          <w:rFonts w:ascii="Arial" w:hAnsi="Arial" w:cs="Arial"/>
          <w:color w:val="222222"/>
        </w:rPr>
        <w:t xml:space="preserve"> Caso – José Antonio </w:t>
      </w:r>
      <w:proofErr w:type="spellStart"/>
      <w:r w:rsidRPr="00540393">
        <w:rPr>
          <w:rFonts w:ascii="Arial" w:hAnsi="Arial" w:cs="Arial"/>
          <w:color w:val="222222"/>
        </w:rPr>
        <w:t>Meade</w:t>
      </w:r>
      <w:proofErr w:type="spellEnd"/>
      <w:r w:rsidRPr="00540393">
        <w:rPr>
          <w:rFonts w:ascii="Arial" w:hAnsi="Arial" w:cs="Arial"/>
          <w:color w:val="222222"/>
        </w:rPr>
        <w:t xml:space="preserve"> </w:t>
      </w:r>
      <w:proofErr w:type="spellStart"/>
      <w:r w:rsidRPr="00540393">
        <w:rPr>
          <w:rFonts w:ascii="Arial" w:hAnsi="Arial" w:cs="Arial"/>
          <w:color w:val="222222"/>
        </w:rPr>
        <w:t>Kuribreña</w:t>
      </w:r>
      <w:proofErr w:type="spellEnd"/>
      <w:r w:rsidRPr="00540393">
        <w:rPr>
          <w:rFonts w:ascii="Arial" w:hAnsi="Arial" w:cs="Arial"/>
          <w:color w:val="222222"/>
        </w:rPr>
        <w:t>; así como los echeverristas.</w:t>
      </w:r>
    </w:p>
    <w:p w14:paraId="7E73CF72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</w:p>
    <w:p w14:paraId="3BEA4120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  <w:r w:rsidRPr="00540393">
        <w:rPr>
          <w:rFonts w:ascii="Arial" w:hAnsi="Arial" w:cs="Arial"/>
          <w:color w:val="222222"/>
        </w:rPr>
        <w:t>Quienes plantearon terminar con el </w:t>
      </w:r>
      <w:r w:rsidRPr="00540393">
        <w:rPr>
          <w:rFonts w:ascii="Arial" w:hAnsi="Arial" w:cs="Arial"/>
          <w:i/>
          <w:iCs/>
          <w:color w:val="222222"/>
        </w:rPr>
        <w:t>dedazo</w:t>
      </w:r>
      <w:r w:rsidRPr="00540393">
        <w:rPr>
          <w:rFonts w:ascii="Arial" w:hAnsi="Arial" w:cs="Arial"/>
          <w:color w:val="222222"/>
        </w:rPr>
        <w:t>, previo a la 22 Asamblea en agosto del 2017, personajes como Manlio Fabio Beltrones, Francisco Rojas Gutiérrez, José Antonio Kuri, Ivonne Ortega Pacheco, María de los Ángeles Moreno, Francisco Labastida Ochoa (</w:t>
      </w:r>
      <w:r w:rsidRPr="00540393">
        <w:rPr>
          <w:rFonts w:ascii="Arial" w:hAnsi="Arial" w:cs="Arial"/>
          <w:b/>
          <w:bCs/>
          <w:color w:val="222222"/>
        </w:rPr>
        <w:t>La 22 Asamblea del PRI: un escalón en la ruptura.</w:t>
      </w:r>
      <w:r w:rsidR="00D36723">
        <w:rPr>
          <w:rFonts w:ascii="Arial" w:hAnsi="Arial" w:cs="Arial"/>
          <w:b/>
          <w:bCs/>
          <w:color w:val="222222"/>
        </w:rPr>
        <w:t xml:space="preserve"> </w:t>
      </w:r>
      <w:r w:rsidRPr="00540393">
        <w:rPr>
          <w:rFonts w:ascii="Arial" w:hAnsi="Arial" w:cs="Arial"/>
          <w:color w:val="222222"/>
        </w:rPr>
        <w:t>Mochila Política 22</w:t>
      </w:r>
      <w:r w:rsidRPr="00540393">
        <w:rPr>
          <w:rFonts w:ascii="Arial" w:hAnsi="Arial" w:cs="Arial"/>
          <w:b/>
          <w:bCs/>
          <w:color w:val="222222"/>
        </w:rPr>
        <w:t>. </w:t>
      </w:r>
      <w:r w:rsidRPr="00540393">
        <w:rPr>
          <w:rFonts w:ascii="Arial" w:hAnsi="Arial" w:cs="Arial"/>
          <w:color w:val="222222"/>
        </w:rPr>
        <w:t>02 agosto de 2017) no tuvieron posiciones ni para ellos ni sus aliados.</w:t>
      </w:r>
    </w:p>
    <w:p w14:paraId="24D13414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</w:p>
    <w:p w14:paraId="08C7B9BD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  <w:r w:rsidRPr="00540393">
        <w:rPr>
          <w:rFonts w:ascii="Arial" w:hAnsi="Arial" w:cs="Arial"/>
          <w:color w:val="222222"/>
        </w:rPr>
        <w:t xml:space="preserve">Otros más radicales en sus posturas, como Democracia Interna, liderada por el ex gobernador de Oaxaca, Ulises Ruiz </w:t>
      </w:r>
      <w:proofErr w:type="gramStart"/>
      <w:r w:rsidRPr="00540393">
        <w:rPr>
          <w:rFonts w:ascii="Arial" w:hAnsi="Arial" w:cs="Arial"/>
          <w:color w:val="222222"/>
        </w:rPr>
        <w:t>Ortiz</w:t>
      </w:r>
      <w:proofErr w:type="gramEnd"/>
      <w:r w:rsidRPr="00540393">
        <w:rPr>
          <w:rFonts w:ascii="Arial" w:hAnsi="Arial" w:cs="Arial"/>
          <w:color w:val="222222"/>
        </w:rPr>
        <w:t xml:space="preserve"> así como la Fundación Alternativa de César Augusto Santiago Ramírez tampoco tienen nada.</w:t>
      </w:r>
    </w:p>
    <w:p w14:paraId="712D2C4C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</w:p>
    <w:p w14:paraId="6D0958FE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  <w:r w:rsidRPr="00540393">
        <w:rPr>
          <w:rFonts w:ascii="Arial" w:hAnsi="Arial" w:cs="Arial"/>
          <w:color w:val="222222"/>
        </w:rPr>
        <w:t xml:space="preserve">En cambio, el grupo de priistas, líderes de la llamada Alianza Generacional, surgido durante la época del </w:t>
      </w:r>
      <w:proofErr w:type="spellStart"/>
      <w:r w:rsidRPr="00540393">
        <w:rPr>
          <w:rFonts w:ascii="Arial" w:hAnsi="Arial" w:cs="Arial"/>
          <w:color w:val="222222"/>
        </w:rPr>
        <w:t>echeverrismo</w:t>
      </w:r>
      <w:proofErr w:type="spellEnd"/>
      <w:r w:rsidRPr="00540393">
        <w:rPr>
          <w:rFonts w:ascii="Arial" w:hAnsi="Arial" w:cs="Arial"/>
          <w:color w:val="222222"/>
        </w:rPr>
        <w:t xml:space="preserve"> y apadrinados por Augusto Gómez Villanueva (</w:t>
      </w:r>
      <w:r w:rsidRPr="00540393">
        <w:rPr>
          <w:rFonts w:ascii="Arial" w:hAnsi="Arial" w:cs="Arial"/>
          <w:b/>
          <w:bCs/>
          <w:color w:val="1A1A1A"/>
          <w:lang w:val="es-ES"/>
        </w:rPr>
        <w:t>De familias a nodos:</w:t>
      </w:r>
      <w:r w:rsidRPr="00540393">
        <w:rPr>
          <w:rFonts w:ascii="Arial" w:hAnsi="Arial" w:cs="Arial"/>
          <w:color w:val="1A1A1A"/>
          <w:lang w:val="es-ES"/>
        </w:rPr>
        <w:t> </w:t>
      </w:r>
      <w:r w:rsidRPr="00540393">
        <w:rPr>
          <w:rFonts w:ascii="Arial" w:hAnsi="Arial" w:cs="Arial"/>
          <w:b/>
          <w:bCs/>
          <w:color w:val="1A1A1A"/>
          <w:lang w:val="es-ES"/>
        </w:rPr>
        <w:t xml:space="preserve">populistas vs </w:t>
      </w:r>
      <w:proofErr w:type="spellStart"/>
      <w:r w:rsidRPr="00540393">
        <w:rPr>
          <w:rFonts w:ascii="Arial" w:hAnsi="Arial" w:cs="Arial"/>
          <w:b/>
          <w:bCs/>
          <w:color w:val="1A1A1A"/>
          <w:lang w:val="es-ES"/>
        </w:rPr>
        <w:t>tecnopopulistas</w:t>
      </w:r>
      <w:proofErr w:type="spellEnd"/>
      <w:r w:rsidRPr="00540393">
        <w:rPr>
          <w:rFonts w:ascii="Arial" w:hAnsi="Arial" w:cs="Arial"/>
          <w:b/>
          <w:bCs/>
          <w:color w:val="1A1A1A"/>
          <w:lang w:val="es-ES"/>
        </w:rPr>
        <w:t xml:space="preserve"> (I)</w:t>
      </w:r>
      <w:r w:rsidRPr="00540393">
        <w:rPr>
          <w:rFonts w:ascii="Arial" w:hAnsi="Arial" w:cs="Arial"/>
          <w:color w:val="1A1A1A"/>
          <w:lang w:val="es-ES"/>
        </w:rPr>
        <w:t>. </w:t>
      </w:r>
      <w:r w:rsidRPr="00540393">
        <w:rPr>
          <w:rFonts w:ascii="Arial" w:hAnsi="Arial" w:cs="Arial"/>
          <w:color w:val="222222"/>
        </w:rPr>
        <w:t>Mochila Política 36. 28 de febrero 2018)</w:t>
      </w:r>
      <w:r w:rsidRPr="00540393">
        <w:rPr>
          <w:rFonts w:ascii="Arial" w:hAnsi="Arial" w:cs="Arial"/>
          <w:color w:val="1A1A1A"/>
        </w:rPr>
        <w:t> </w:t>
      </w:r>
      <w:r w:rsidRPr="00540393">
        <w:rPr>
          <w:rFonts w:ascii="Arial" w:hAnsi="Arial" w:cs="Arial"/>
          <w:color w:val="222222"/>
        </w:rPr>
        <w:t>sí lograron algunas posiciones seguras y otras serán como candidatos de mayoría relativa.</w:t>
      </w:r>
    </w:p>
    <w:p w14:paraId="1AA7EC01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</w:p>
    <w:p w14:paraId="3715B336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  <w:r w:rsidRPr="00540393">
        <w:rPr>
          <w:rFonts w:ascii="Arial" w:hAnsi="Arial" w:cs="Arial"/>
          <w:color w:val="222222"/>
        </w:rPr>
        <w:lastRenderedPageBreak/>
        <w:t>La lista asoma otros compromisos. Por ejemplo, con el ex gobernador de Tamaulipas, Eugenio Hernández, detenido y bajo proceso de extradición a Estados Unidos, pues su sobrina Mariana Rodríguez Mier y Terán aparece en la lista a diputados federales.</w:t>
      </w:r>
    </w:p>
    <w:p w14:paraId="5688F815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</w:p>
    <w:p w14:paraId="5FA212D2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  <w:r w:rsidRPr="00540393">
        <w:rPr>
          <w:rFonts w:ascii="Arial" w:hAnsi="Arial" w:cs="Arial"/>
          <w:color w:val="222222"/>
        </w:rPr>
        <w:t>Lo mismo con el ex dirigente del PRI en la Ciudad de México, Cuauhtémoc Gutiérrez, cuyo principal operador </w:t>
      </w:r>
      <w:r w:rsidRPr="00540393">
        <w:rPr>
          <w:rFonts w:ascii="Arial" w:hAnsi="Arial" w:cs="Arial"/>
          <w:color w:val="1A1A1A"/>
          <w:lang w:val="es-ES"/>
        </w:rPr>
        <w:t>Armando Tonatiuh González Case aparece en lugar privilegiado.</w:t>
      </w:r>
    </w:p>
    <w:p w14:paraId="67B8F048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</w:p>
    <w:p w14:paraId="3CE6ECDF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  <w:r w:rsidRPr="00540393">
        <w:rPr>
          <w:rFonts w:ascii="Arial" w:hAnsi="Arial" w:cs="Arial"/>
          <w:color w:val="1A1A1A"/>
          <w:lang w:val="es-ES"/>
        </w:rPr>
        <w:t>Algunas posiciones quedarían repartidas así:</w:t>
      </w:r>
    </w:p>
    <w:p w14:paraId="021A0460" w14:textId="77777777" w:rsidR="00540393" w:rsidRPr="00540393" w:rsidRDefault="00540393" w:rsidP="00540393">
      <w:pPr>
        <w:shd w:val="clear" w:color="auto" w:fill="FFFFFF"/>
        <w:rPr>
          <w:rFonts w:ascii="Tahoma" w:hAnsi="Tahoma" w:cs="Tahoma"/>
          <w:color w:val="2222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3739"/>
        <w:gridCol w:w="3774"/>
      </w:tblGrid>
      <w:tr w:rsidR="00D36723" w:rsidRPr="00540393" w14:paraId="0120B951" w14:textId="77777777" w:rsidTr="00D36723"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696CA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Grupo</w:t>
            </w:r>
          </w:p>
        </w:tc>
        <w:tc>
          <w:tcPr>
            <w:tcW w:w="3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39AE7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Candidatos a diputados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6064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Candidatos a senadores</w:t>
            </w:r>
          </w:p>
        </w:tc>
      </w:tr>
      <w:tr w:rsidR="00D36723" w:rsidRPr="00540393" w14:paraId="67061A4A" w14:textId="77777777" w:rsidTr="00D36723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1BDC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Enrique Peña Nieto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3B30C" w14:textId="77777777" w:rsidR="00540393" w:rsidRPr="00540393" w:rsidRDefault="00540393" w:rsidP="005403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lang w:eastAsia="es-ES_tradnl"/>
              </w:rPr>
            </w:pPr>
            <w:r w:rsidRPr="00540393">
              <w:rPr>
                <w:rFonts w:ascii="Arial Narrow" w:hAnsi="Arial Narrow" w:cs="Times New Roman"/>
                <w:color w:val="222222"/>
                <w:lang w:eastAsia="es-ES_tradnl"/>
              </w:rPr>
              <w:t>Enrique Ochoa Reza, presidente del CEN del PRI</w:t>
            </w:r>
          </w:p>
          <w:p w14:paraId="1E18966C" w14:textId="77777777" w:rsidR="00540393" w:rsidRPr="00540393" w:rsidRDefault="00540393" w:rsidP="005403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lang w:eastAsia="es-ES_tradnl"/>
              </w:rPr>
            </w:pPr>
            <w:r w:rsidRPr="00540393">
              <w:rPr>
                <w:rFonts w:ascii="Arial Narrow" w:hAnsi="Arial Narrow" w:cs="Times New Roman"/>
                <w:color w:val="1A1A1A"/>
                <w:lang w:val="es-ES" w:eastAsia="es-ES_tradnl"/>
              </w:rPr>
              <w:t>Arturo Zamora Jiménez, líder de la CNOP</w:t>
            </w:r>
          </w:p>
          <w:p w14:paraId="304F7684" w14:textId="77777777" w:rsidR="00540393" w:rsidRPr="00540393" w:rsidRDefault="00540393" w:rsidP="005403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lang w:eastAsia="es-ES_tradnl"/>
              </w:rPr>
            </w:pPr>
            <w:r w:rsidRPr="00540393">
              <w:rPr>
                <w:rFonts w:ascii="Arial Narrow" w:hAnsi="Arial Narrow" w:cs="Times New Roman"/>
                <w:color w:val="222222"/>
                <w:lang w:val="es-ES" w:eastAsia="es-ES_tradnl"/>
              </w:rPr>
              <w:t xml:space="preserve">Ana Lilia Herrera </w:t>
            </w:r>
            <w:proofErr w:type="spellStart"/>
            <w:r w:rsidRPr="00540393">
              <w:rPr>
                <w:rFonts w:ascii="Arial Narrow" w:hAnsi="Arial Narrow" w:cs="Times New Roman"/>
                <w:color w:val="222222"/>
                <w:lang w:val="es-ES" w:eastAsia="es-ES_tradnl"/>
              </w:rPr>
              <w:t>Anzaldo</w:t>
            </w:r>
            <w:proofErr w:type="spellEnd"/>
            <w:r w:rsidRPr="00540393">
              <w:rPr>
                <w:rFonts w:ascii="Arial Narrow" w:hAnsi="Arial Narrow" w:cs="Times New Roman"/>
                <w:color w:val="222222"/>
                <w:lang w:val="es-ES" w:eastAsia="es-ES_tradnl"/>
              </w:rPr>
              <w:t>, presidenta de la Junta de Coordinación Política del Senado</w:t>
            </w:r>
          </w:p>
          <w:p w14:paraId="73827227" w14:textId="77777777" w:rsidR="00540393" w:rsidRPr="00540393" w:rsidRDefault="00540393" w:rsidP="005403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lang w:eastAsia="es-ES_tradnl"/>
              </w:rPr>
            </w:pPr>
            <w:r w:rsidRPr="00540393">
              <w:rPr>
                <w:rFonts w:ascii="Arial Narrow" w:hAnsi="Arial Narrow" w:cs="Times New Roman"/>
                <w:color w:val="222222"/>
                <w:lang w:val="es-ES" w:eastAsia="es-ES_tradnl"/>
              </w:rPr>
              <w:t>Luis Enrique Miranda, exsecretario de Desarrollo Social</w:t>
            </w:r>
          </w:p>
          <w:p w14:paraId="6E6237F4" w14:textId="77777777" w:rsidR="00540393" w:rsidRPr="00540393" w:rsidRDefault="00540393" w:rsidP="005403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lang w:eastAsia="es-ES_tradnl"/>
              </w:rPr>
            </w:pPr>
            <w:r w:rsidRPr="00540393">
              <w:rPr>
                <w:rFonts w:ascii="Arial Narrow" w:hAnsi="Arial Narrow" w:cs="Times New Roman"/>
                <w:color w:val="222222"/>
                <w:lang w:val="es-ES" w:eastAsia="es-ES_tradnl"/>
              </w:rPr>
              <w:t xml:space="preserve">Ernesto </w:t>
            </w:r>
            <w:proofErr w:type="spellStart"/>
            <w:r w:rsidRPr="00540393">
              <w:rPr>
                <w:rFonts w:ascii="Arial Narrow" w:hAnsi="Arial Narrow" w:cs="Times New Roman"/>
                <w:color w:val="222222"/>
                <w:lang w:val="es-ES" w:eastAsia="es-ES_tradnl"/>
              </w:rPr>
              <w:t>Nemer</w:t>
            </w:r>
            <w:proofErr w:type="spellEnd"/>
            <w:r w:rsidRPr="00540393">
              <w:rPr>
                <w:rFonts w:ascii="Arial Narrow" w:hAnsi="Arial Narrow" w:cs="Times New Roman"/>
                <w:color w:val="222222"/>
                <w:lang w:val="es-ES" w:eastAsia="es-ES_tradnl"/>
              </w:rPr>
              <w:t>, dirigente del PRI mexiquense</w:t>
            </w:r>
          </w:p>
          <w:p w14:paraId="49097A29" w14:textId="77777777" w:rsidR="00540393" w:rsidRPr="00540393" w:rsidRDefault="00540393" w:rsidP="005403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lang w:eastAsia="es-ES_tradnl"/>
              </w:rPr>
            </w:pPr>
            <w:r w:rsidRPr="00540393">
              <w:rPr>
                <w:rFonts w:ascii="Arial Narrow" w:hAnsi="Arial Narrow" w:cs="Times New Roman"/>
                <w:color w:val="222222"/>
                <w:lang w:val="es-ES" w:eastAsia="es-ES_tradnl"/>
              </w:rPr>
              <w:t>Laura Barrera Fortoul, titular del Sistema Nacional DIF</w:t>
            </w:r>
          </w:p>
          <w:p w14:paraId="0BA04DBD" w14:textId="77777777" w:rsidR="00540393" w:rsidRPr="00540393" w:rsidRDefault="00540393" w:rsidP="005403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lang w:eastAsia="es-ES_tradnl"/>
              </w:rPr>
            </w:pPr>
            <w:r w:rsidRPr="00540393">
              <w:rPr>
                <w:rFonts w:ascii="Arial Narrow" w:hAnsi="Arial Narrow" w:cs="Times New Roman"/>
                <w:color w:val="222222"/>
                <w:lang w:val="es-ES" w:eastAsia="es-ES_tradnl"/>
              </w:rPr>
              <w:t>Pedro Pablo Treviño líder estatal del PRI en Nuevo León</w:t>
            </w:r>
          </w:p>
          <w:p w14:paraId="1FD31325" w14:textId="77777777" w:rsidR="00540393" w:rsidRPr="00540393" w:rsidRDefault="00540393" w:rsidP="005403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lang w:eastAsia="es-ES_tradnl"/>
              </w:rPr>
            </w:pPr>
            <w:r w:rsidRPr="00540393">
              <w:rPr>
                <w:rFonts w:ascii="Arial Narrow" w:hAnsi="Arial Narrow" w:cs="Times New Roman"/>
                <w:color w:val="222222"/>
                <w:lang w:val="es-ES" w:eastAsia="es-ES_tradnl"/>
              </w:rPr>
              <w:t>Ivonne Álvarez ex candidata a gobernador por Nuevo León</w:t>
            </w:r>
          </w:p>
          <w:p w14:paraId="7F9230DA" w14:textId="77777777" w:rsidR="00540393" w:rsidRPr="00540393" w:rsidRDefault="00540393" w:rsidP="005403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lang w:eastAsia="es-ES_tradnl"/>
              </w:rPr>
            </w:pPr>
            <w:r w:rsidRPr="00540393">
              <w:rPr>
                <w:rFonts w:ascii="Arial Narrow" w:hAnsi="Arial Narrow" w:cs="Times New Roman"/>
                <w:color w:val="222222"/>
                <w:lang w:val="es-ES" w:eastAsia="es-ES_tradnl"/>
              </w:rPr>
              <w:t xml:space="preserve">Rubén Moreira Valdez, exgobernador de </w:t>
            </w:r>
            <w:proofErr w:type="spellStart"/>
            <w:r w:rsidRPr="00540393">
              <w:rPr>
                <w:rFonts w:ascii="Arial Narrow" w:hAnsi="Arial Narrow" w:cs="Times New Roman"/>
                <w:color w:val="222222"/>
                <w:lang w:val="es-ES" w:eastAsia="es-ES_tradnl"/>
              </w:rPr>
              <w:t>Coahuilay</w:t>
            </w:r>
            <w:proofErr w:type="spellEnd"/>
            <w:r w:rsidRPr="00540393">
              <w:rPr>
                <w:rFonts w:ascii="Arial Narrow" w:hAnsi="Arial Narrow" w:cs="Times New Roman"/>
                <w:color w:val="222222"/>
                <w:lang w:val="es-ES" w:eastAsia="es-ES_tradnl"/>
              </w:rPr>
              <w:t xml:space="preserve"> actual secretario de Organización del PRI</w:t>
            </w:r>
          </w:p>
          <w:p w14:paraId="2669272A" w14:textId="77777777" w:rsidR="00540393" w:rsidRPr="00540393" w:rsidRDefault="00540393" w:rsidP="005403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lang w:eastAsia="es-ES_tradnl"/>
              </w:rPr>
            </w:pPr>
            <w:r w:rsidRPr="00540393">
              <w:rPr>
                <w:rFonts w:ascii="Arial Narrow" w:hAnsi="Arial Narrow" w:cs="Times New Roman"/>
                <w:color w:val="222222"/>
                <w:lang w:val="es-ES" w:eastAsia="es-ES_tradnl"/>
              </w:rPr>
              <w:t>Luis Vega Aguilar, secretario de Finanzas del CEN del PRI</w:t>
            </w:r>
          </w:p>
          <w:p w14:paraId="2B10356D" w14:textId="77777777" w:rsidR="00540393" w:rsidRPr="00540393" w:rsidRDefault="00540393" w:rsidP="005403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lang w:eastAsia="es-ES_tradnl"/>
              </w:rPr>
            </w:pPr>
            <w:r w:rsidRPr="00540393">
              <w:rPr>
                <w:rFonts w:ascii="Arial Narrow" w:hAnsi="Arial Narrow" w:cs="Times New Roman"/>
                <w:color w:val="222222"/>
                <w:lang w:val="es-ES" w:eastAsia="es-ES_tradnl"/>
              </w:rPr>
              <w:t>Manuel Cota Jiménez, excandidato a la gubernatura de Nayarit</w:t>
            </w:r>
          </w:p>
          <w:p w14:paraId="27DE4ECC" w14:textId="77777777" w:rsidR="00540393" w:rsidRPr="00540393" w:rsidRDefault="00540393" w:rsidP="005403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lang w:eastAsia="es-ES_tradnl"/>
              </w:rPr>
            </w:pPr>
            <w:r w:rsidRPr="00540393">
              <w:rPr>
                <w:rFonts w:ascii="Arial Narrow" w:hAnsi="Arial Narrow" w:cs="Times New Roman"/>
                <w:color w:val="1A1A1A"/>
                <w:lang w:val="es-ES" w:eastAsia="es-ES_tradnl"/>
              </w:rPr>
              <w:t>Lucero Saldaña Pérez, senadora</w:t>
            </w:r>
          </w:p>
          <w:p w14:paraId="1681A46E" w14:textId="77777777" w:rsidR="00540393" w:rsidRPr="00540393" w:rsidRDefault="00540393" w:rsidP="005403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lang w:eastAsia="es-ES_tradnl"/>
              </w:rPr>
            </w:pPr>
            <w:r w:rsidRPr="00540393">
              <w:rPr>
                <w:rFonts w:ascii="Arial Narrow" w:hAnsi="Arial Narrow" w:cs="Times New Roman"/>
                <w:color w:val="1A1A1A"/>
                <w:lang w:val="es-ES" w:eastAsia="es-ES_tradnl"/>
              </w:rPr>
              <w:t>Dulce María Sauri, ex líder del PRI</w:t>
            </w:r>
          </w:p>
          <w:p w14:paraId="068DCBE8" w14:textId="77777777" w:rsidR="00540393" w:rsidRPr="00540393" w:rsidRDefault="00540393" w:rsidP="005403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lang w:eastAsia="es-ES_tradnl"/>
              </w:rPr>
            </w:pPr>
            <w:r w:rsidRPr="00540393">
              <w:rPr>
                <w:rFonts w:ascii="Arial Narrow" w:hAnsi="Arial Narrow" w:cs="Times New Roman"/>
                <w:color w:val="1A1A1A"/>
                <w:lang w:val="es-ES" w:eastAsia="es-ES_tradnl"/>
              </w:rPr>
              <w:t>Isaías González, líder de la Confederación Revolucionaria de Obreros y Campesinos (CROC)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42C0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>Claudia Ruiz Massieu, quien lleva como suplente a Mercedes del Carmen Guillén Vicente, hermana del subcomandante Marcos.</w:t>
            </w:r>
          </w:p>
          <w:p w14:paraId="52116D75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> </w:t>
            </w:r>
          </w:p>
          <w:p w14:paraId="01A0F3B4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>Carlos Aceves del Olmo, dirigente de la Confederación de Trabajadores de México (CTM)</w:t>
            </w:r>
          </w:p>
          <w:p w14:paraId="16B1FDD6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> </w:t>
            </w:r>
          </w:p>
          <w:p w14:paraId="4563AC1F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  <w:lang w:val="es-ES"/>
              </w:rPr>
              <w:t xml:space="preserve">Eruviel Ávila Villegas, actual vicecoordinador de la campaña de José Antonio </w:t>
            </w:r>
            <w:proofErr w:type="spellStart"/>
            <w:r w:rsidRPr="00540393">
              <w:rPr>
                <w:rFonts w:ascii="Arial Narrow" w:hAnsi="Arial Narrow"/>
                <w:color w:val="222222"/>
                <w:lang w:val="es-ES"/>
              </w:rPr>
              <w:t>Meade</w:t>
            </w:r>
            <w:proofErr w:type="spellEnd"/>
          </w:p>
          <w:p w14:paraId="1BCEFB24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  <w:lang w:val="es-ES"/>
              </w:rPr>
              <w:t> </w:t>
            </w:r>
          </w:p>
          <w:p w14:paraId="6E855603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  <w:lang w:val="es-ES"/>
              </w:rPr>
              <w:t>Lorena Cruz Sánchez extitular del Instituto Nacional de Mujeres</w:t>
            </w:r>
          </w:p>
          <w:p w14:paraId="0C41AB4D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</w:rPr>
              <w:t> </w:t>
            </w:r>
          </w:p>
          <w:p w14:paraId="4E556657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62626"/>
                <w:lang w:val="es-ES"/>
              </w:rPr>
              <w:t xml:space="preserve">Pablo Gamboa </w:t>
            </w:r>
            <w:proofErr w:type="spellStart"/>
            <w:r w:rsidRPr="00540393">
              <w:rPr>
                <w:rFonts w:ascii="Arial Narrow" w:hAnsi="Arial Narrow"/>
                <w:color w:val="262626"/>
                <w:lang w:val="es-ES"/>
              </w:rPr>
              <w:t>Miner</w:t>
            </w:r>
            <w:proofErr w:type="spellEnd"/>
            <w:r w:rsidRPr="00540393">
              <w:rPr>
                <w:rFonts w:ascii="Arial Narrow" w:hAnsi="Arial Narrow"/>
                <w:color w:val="262626"/>
                <w:lang w:val="es-ES"/>
              </w:rPr>
              <w:t>, hijo de Emilio Gamboa Patrón; fue diputado local en Yucatán hasta 2015</w:t>
            </w:r>
          </w:p>
          <w:p w14:paraId="3D43E861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  <w:lang w:val="es-ES"/>
              </w:rPr>
              <w:t> </w:t>
            </w:r>
          </w:p>
          <w:p w14:paraId="7136A3BB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</w:rPr>
              <w:t> </w:t>
            </w:r>
          </w:p>
          <w:p w14:paraId="58343C9C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color w:val="222222"/>
              </w:rPr>
              <w:t> </w:t>
            </w:r>
          </w:p>
        </w:tc>
      </w:tr>
    </w:tbl>
    <w:p w14:paraId="702B7F1E" w14:textId="77777777" w:rsidR="00540393" w:rsidRPr="00540393" w:rsidRDefault="00540393" w:rsidP="00540393">
      <w:pPr>
        <w:shd w:val="clear" w:color="auto" w:fill="FFFFFF"/>
        <w:rPr>
          <w:rFonts w:ascii="Tahoma" w:hAnsi="Tahoma" w:cs="Tahoma"/>
          <w:color w:val="2222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986"/>
        <w:gridCol w:w="3365"/>
      </w:tblGrid>
      <w:tr w:rsidR="00D36723" w:rsidRPr="00540393" w14:paraId="727D9978" w14:textId="77777777" w:rsidTr="00D36723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93DD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Grupo</w:t>
            </w: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69C3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Candidatos a diputados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F4DEE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1A1A1A"/>
                <w:lang w:val="es-ES"/>
              </w:rPr>
              <w:t>Candidatos a senadores</w:t>
            </w:r>
          </w:p>
        </w:tc>
      </w:tr>
      <w:tr w:rsidR="00D36723" w:rsidRPr="00540393" w14:paraId="61A13F7D" w14:textId="77777777" w:rsidTr="00D3672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9404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Miguel Ángel Osorio Chong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C4E5E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 xml:space="preserve">Ximena Puente de la Mora, </w:t>
            </w:r>
            <w:proofErr w:type="spellStart"/>
            <w:r w:rsidRPr="00540393">
              <w:rPr>
                <w:rFonts w:ascii="Arial Narrow" w:hAnsi="Arial Narrow"/>
                <w:color w:val="1A1A1A"/>
                <w:lang w:val="es-ES"/>
              </w:rPr>
              <w:t>excomisionada</w:t>
            </w:r>
            <w:proofErr w:type="spellEnd"/>
            <w:r w:rsidRPr="00540393">
              <w:rPr>
                <w:rFonts w:ascii="Arial Narrow" w:hAnsi="Arial Narrow"/>
                <w:color w:val="1A1A1A"/>
                <w:lang w:val="es-ES"/>
              </w:rPr>
              <w:t xml:space="preserve"> presidenta del </w:t>
            </w:r>
            <w:proofErr w:type="spellStart"/>
            <w:r w:rsidRPr="00540393">
              <w:rPr>
                <w:rFonts w:ascii="Arial Narrow" w:hAnsi="Arial Narrow"/>
                <w:color w:val="1A1A1A"/>
                <w:lang w:val="es-ES"/>
              </w:rPr>
              <w:t>Inai</w:t>
            </w:r>
            <w:proofErr w:type="spellEnd"/>
          </w:p>
          <w:p w14:paraId="57176216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</w:rPr>
              <w:t> </w:t>
            </w:r>
          </w:p>
          <w:p w14:paraId="371ABC16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 xml:space="preserve">Ismael Hernández </w:t>
            </w:r>
            <w:proofErr w:type="spellStart"/>
            <w:r w:rsidRPr="00540393">
              <w:rPr>
                <w:rFonts w:ascii="Arial Narrow" w:hAnsi="Arial Narrow"/>
                <w:color w:val="1A1A1A"/>
                <w:lang w:val="es-ES"/>
              </w:rPr>
              <w:t>Deras</w:t>
            </w:r>
            <w:proofErr w:type="spellEnd"/>
            <w:r w:rsidRPr="00540393">
              <w:rPr>
                <w:rFonts w:ascii="Arial Narrow" w:hAnsi="Arial Narrow"/>
                <w:color w:val="1A1A1A"/>
                <w:lang w:val="es-ES"/>
              </w:rPr>
              <w:t xml:space="preserve"> líder de la CNC</w:t>
            </w:r>
          </w:p>
          <w:p w14:paraId="17AE6685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> </w:t>
            </w:r>
          </w:p>
          <w:p w14:paraId="189FBD95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 xml:space="preserve">René Juárez Cisneros, ex </w:t>
            </w:r>
            <w:proofErr w:type="spellStart"/>
            <w:r w:rsidRPr="00540393">
              <w:rPr>
                <w:rFonts w:ascii="Arial Narrow" w:hAnsi="Arial Narrow"/>
                <w:color w:val="1A1A1A"/>
                <w:lang w:val="es-ES"/>
              </w:rPr>
              <w:t>exsubsecretario</w:t>
            </w:r>
            <w:proofErr w:type="spellEnd"/>
            <w:r w:rsidRPr="00540393">
              <w:rPr>
                <w:rFonts w:ascii="Arial Narrow" w:hAnsi="Arial Narrow"/>
                <w:color w:val="1A1A1A"/>
                <w:lang w:val="es-ES"/>
              </w:rPr>
              <w:t xml:space="preserve"> de Gobernación</w:t>
            </w:r>
          </w:p>
          <w:p w14:paraId="4338B89F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</w:rPr>
              <w:t> </w:t>
            </w:r>
          </w:p>
          <w:p w14:paraId="720F8E24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</w:rPr>
              <w:t>Paula Hernández Olmos, estado de México</w:t>
            </w:r>
          </w:p>
          <w:p w14:paraId="59CCE7DF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62626"/>
                <w:lang w:val="es-ES"/>
              </w:rPr>
              <w:t> </w:t>
            </w:r>
          </w:p>
          <w:p w14:paraId="24E84C53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62626"/>
                <w:lang w:val="es-ES"/>
              </w:rPr>
              <w:t xml:space="preserve">Carolina </w:t>
            </w:r>
            <w:proofErr w:type="spellStart"/>
            <w:r w:rsidRPr="00540393">
              <w:rPr>
                <w:rFonts w:ascii="Arial Narrow" w:hAnsi="Arial Narrow"/>
                <w:color w:val="262626"/>
                <w:lang w:val="es-ES"/>
              </w:rPr>
              <w:t>Viggiano</w:t>
            </w:r>
            <w:proofErr w:type="spellEnd"/>
            <w:r w:rsidRPr="00540393">
              <w:rPr>
                <w:rFonts w:ascii="Arial Narrow" w:hAnsi="Arial Narrow"/>
                <w:color w:val="262626"/>
                <w:lang w:val="es-ES"/>
              </w:rPr>
              <w:t>, esposa de Rubén Moreira Valdez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DEB8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  <w:lang w:val="es-ES"/>
              </w:rPr>
              <w:t>Miguel Ángel Osorio Chong</w:t>
            </w:r>
          </w:p>
        </w:tc>
      </w:tr>
    </w:tbl>
    <w:p w14:paraId="020D87FD" w14:textId="77777777" w:rsidR="00540393" w:rsidRPr="00540393" w:rsidRDefault="00540393" w:rsidP="00540393">
      <w:pPr>
        <w:shd w:val="clear" w:color="auto" w:fill="FFFFFF"/>
        <w:rPr>
          <w:rFonts w:ascii="Tahoma" w:hAnsi="Tahoma" w:cs="Tahoma"/>
          <w:color w:val="2222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4968"/>
        <w:gridCol w:w="3378"/>
      </w:tblGrid>
      <w:tr w:rsidR="00D36723" w:rsidRPr="00540393" w14:paraId="54185EBC" w14:textId="77777777" w:rsidTr="00D3672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6A5C3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Grupo</w:t>
            </w:r>
          </w:p>
        </w:tc>
        <w:tc>
          <w:tcPr>
            <w:tcW w:w="4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2142A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1A1A1A"/>
                <w:lang w:val="es-ES"/>
              </w:rPr>
              <w:t>Candidatos a diputados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C766F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Candidatos a senadores</w:t>
            </w:r>
          </w:p>
        </w:tc>
      </w:tr>
      <w:tr w:rsidR="00D36723" w:rsidRPr="00540393" w14:paraId="7310227E" w14:textId="77777777" w:rsidTr="00D367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7270A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Petroleros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1952F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62626"/>
                <w:lang w:val="es-ES"/>
              </w:rPr>
              <w:t>Manuel Limón Hernández. Ex dirigente de la Sección 10 del Sindicato de Trabajadores Petroleros de la República Mexicana (STPRM), tesorero y titular del Consejo de Vigilancia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EACB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  <w:lang w:val="es-ES"/>
              </w:rPr>
              <w:t>Fernando Pacheco Martínez líder de los petroleros de Guanajuato; estuvo involucrado en el “</w:t>
            </w:r>
            <w:proofErr w:type="spellStart"/>
            <w:r w:rsidRPr="00540393">
              <w:rPr>
                <w:rFonts w:ascii="Arial Narrow" w:hAnsi="Arial Narrow"/>
                <w:color w:val="222222"/>
                <w:lang w:val="es-ES"/>
              </w:rPr>
              <w:t>Pemexgate</w:t>
            </w:r>
            <w:proofErr w:type="spellEnd"/>
            <w:r w:rsidRPr="00540393">
              <w:rPr>
                <w:rFonts w:ascii="Arial Narrow" w:hAnsi="Arial Narrow"/>
                <w:color w:val="222222"/>
                <w:lang w:val="es-ES"/>
              </w:rPr>
              <w:t>”</w:t>
            </w:r>
          </w:p>
        </w:tc>
      </w:tr>
      <w:tr w:rsidR="00D36723" w:rsidRPr="00540393" w14:paraId="08721466" w14:textId="77777777" w:rsidTr="00D367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8372E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Mineros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BFD8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>Carlos Pavón Campos, </w:t>
            </w:r>
            <w:r w:rsidRPr="00540393">
              <w:rPr>
                <w:rFonts w:ascii="Arial Narrow" w:hAnsi="Arial Narrow"/>
                <w:color w:val="262626"/>
                <w:lang w:val="es-ES"/>
              </w:rPr>
              <w:t>secretario general del Sindicato Nacional Minero Metalúrgico; es </w:t>
            </w:r>
            <w:r w:rsidRPr="00540393">
              <w:rPr>
                <w:rFonts w:ascii="Arial Narrow" w:hAnsi="Arial Narrow"/>
                <w:color w:val="1A1A1A"/>
                <w:lang w:val="es-ES"/>
              </w:rPr>
              <w:t>opositor a Napoleón Gómez Urrutia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9D07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</w:rPr>
              <w:t> </w:t>
            </w:r>
          </w:p>
        </w:tc>
      </w:tr>
      <w:tr w:rsidR="00D36723" w:rsidRPr="00540393" w14:paraId="77951430" w14:textId="77777777" w:rsidTr="00D367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55477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Antorcha Campesina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610AD" w14:textId="77777777" w:rsidR="00540393" w:rsidRPr="00540393" w:rsidRDefault="00540393" w:rsidP="00540393">
            <w:pPr>
              <w:rPr>
                <w:color w:val="222222"/>
              </w:rPr>
            </w:pPr>
            <w:proofErr w:type="spellStart"/>
            <w:r w:rsidRPr="00540393">
              <w:rPr>
                <w:rFonts w:ascii="Arial Narrow" w:hAnsi="Arial Narrow"/>
                <w:color w:val="151515"/>
                <w:lang w:val="es-ES"/>
              </w:rPr>
              <w:t>Eleusis</w:t>
            </w:r>
            <w:proofErr w:type="spellEnd"/>
            <w:r w:rsidRPr="00540393">
              <w:rPr>
                <w:rFonts w:ascii="Arial Narrow" w:hAnsi="Arial Narrow"/>
                <w:color w:val="151515"/>
                <w:lang w:val="es-ES"/>
              </w:rPr>
              <w:t xml:space="preserve"> Córdova Morán, hermano del líder nacional de esa organización, Aquiles Córdova </w:t>
            </w:r>
            <w:proofErr w:type="gramStart"/>
            <w:r w:rsidRPr="00540393">
              <w:rPr>
                <w:rFonts w:ascii="Arial Narrow" w:hAnsi="Arial Narrow"/>
                <w:color w:val="151515"/>
                <w:lang w:val="es-ES"/>
              </w:rPr>
              <w:t>Morán,  es</w:t>
            </w:r>
            <w:proofErr w:type="gramEnd"/>
            <w:r w:rsidRPr="00540393">
              <w:rPr>
                <w:rFonts w:ascii="Arial Narrow" w:hAnsi="Arial Narrow"/>
                <w:color w:val="151515"/>
                <w:lang w:val="es-ES"/>
              </w:rPr>
              <w:t xml:space="preserve"> el dirigente de Antorcha Campesina en Puebla y tiene fuerte presencia en la región de </w:t>
            </w:r>
            <w:proofErr w:type="spellStart"/>
            <w:r w:rsidRPr="00540393">
              <w:rPr>
                <w:rFonts w:ascii="Arial Narrow" w:hAnsi="Arial Narrow"/>
                <w:color w:val="151515"/>
                <w:lang w:val="es-ES"/>
              </w:rPr>
              <w:t>Izúcar</w:t>
            </w:r>
            <w:proofErr w:type="spellEnd"/>
            <w:r w:rsidRPr="00540393">
              <w:rPr>
                <w:rFonts w:ascii="Arial Narrow" w:hAnsi="Arial Narrow"/>
                <w:color w:val="151515"/>
                <w:lang w:val="es-ES"/>
              </w:rPr>
              <w:t xml:space="preserve"> de Matamoros y Atlixco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A693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</w:rPr>
              <w:t> </w:t>
            </w:r>
          </w:p>
        </w:tc>
      </w:tr>
      <w:tr w:rsidR="00D36723" w:rsidRPr="00540393" w14:paraId="33588800" w14:textId="77777777" w:rsidTr="00D367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47DE2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color w:val="222222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E1819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</w:rPr>
              <w:t>Brasil Alberto Acosta Peña, dirigente de Antorcha Campesina desde hace varias décadas en el estado de México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F5E7B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color w:val="222222"/>
              </w:rPr>
              <w:t> </w:t>
            </w:r>
          </w:p>
        </w:tc>
      </w:tr>
    </w:tbl>
    <w:p w14:paraId="66663061" w14:textId="77777777" w:rsidR="00540393" w:rsidRPr="00540393" w:rsidRDefault="00540393" w:rsidP="00540393">
      <w:pPr>
        <w:shd w:val="clear" w:color="auto" w:fill="FFFFFF"/>
        <w:rPr>
          <w:rFonts w:ascii="Tahoma" w:hAnsi="Tahoma" w:cs="Tahoma"/>
          <w:color w:val="2222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4924"/>
        <w:gridCol w:w="3402"/>
      </w:tblGrid>
      <w:tr w:rsidR="00D36723" w:rsidRPr="00540393" w14:paraId="24498B40" w14:textId="77777777" w:rsidTr="00D36723"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E4E8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Grupo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C9929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1A1A1A"/>
                <w:lang w:val="es-ES"/>
              </w:rPr>
              <w:t>Candidatos a diputados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7D8F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Candidatos a senadores</w:t>
            </w:r>
          </w:p>
        </w:tc>
      </w:tr>
      <w:tr w:rsidR="00D36723" w:rsidRPr="00540393" w14:paraId="5C196DBE" w14:textId="77777777" w:rsidTr="00D36723"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FE7D9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Ejército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4241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>General Benito Medina Herrera, </w:t>
            </w:r>
            <w:r w:rsidRPr="00540393">
              <w:rPr>
                <w:rFonts w:ascii="Arial Narrow" w:hAnsi="Arial Narrow"/>
                <w:color w:val="262626"/>
                <w:lang w:val="es-ES"/>
              </w:rPr>
              <w:t>ex comandante de la 27 Zona Militar, ex director General de Educación Militar y ex rector de la Universidad del Ejército y Fuerza Aérea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89F5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</w:rPr>
              <w:t> </w:t>
            </w:r>
          </w:p>
        </w:tc>
      </w:tr>
      <w:tr w:rsidR="00D36723" w:rsidRPr="00540393" w14:paraId="2BF9AAC1" w14:textId="77777777" w:rsidTr="00D36723"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407E2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F5E98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</w:rPr>
              <w:t>Fausto Zamorano Esparza, general retirado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C9980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</w:rPr>
              <w:t> </w:t>
            </w:r>
          </w:p>
        </w:tc>
      </w:tr>
      <w:tr w:rsidR="00D36723" w:rsidRPr="00540393" w14:paraId="1CDAFB2F" w14:textId="77777777" w:rsidTr="00D36723"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86D48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Marina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1B5A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 xml:space="preserve">Vicealmirante Juan Ortiz </w:t>
            </w:r>
            <w:proofErr w:type="spellStart"/>
            <w:r w:rsidRPr="00540393">
              <w:rPr>
                <w:rFonts w:ascii="Arial Narrow" w:hAnsi="Arial Narrow"/>
                <w:color w:val="1A1A1A"/>
                <w:lang w:val="es-ES"/>
              </w:rPr>
              <w:t>Guarneros</w:t>
            </w:r>
            <w:proofErr w:type="spellEnd"/>
            <w:r w:rsidRPr="00540393">
              <w:rPr>
                <w:rFonts w:ascii="Arial Narrow" w:hAnsi="Arial Narrow"/>
                <w:color w:val="1A1A1A"/>
                <w:lang w:val="es-ES"/>
              </w:rPr>
              <w:t>, ha sido </w:t>
            </w:r>
            <w:r w:rsidRPr="00540393">
              <w:rPr>
                <w:rFonts w:ascii="Arial Narrow" w:hAnsi="Arial Narrow"/>
                <w:color w:val="222222"/>
                <w:lang w:val="es-ES"/>
              </w:rPr>
              <w:t>Jefe de Estado Mayor de la Quinta Zona Naval, Tabasco; Jefe de la Sección Primera del Estado Mayor General de la Armada; Inspector del Mando y Jefe de Estado Mayor de la Primera Región Naval, en Veracruz y Comandante de la Décimo Cuarta Zona Naval, en Puerto Chiapas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2E61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</w:rPr>
              <w:t> </w:t>
            </w:r>
          </w:p>
        </w:tc>
      </w:tr>
    </w:tbl>
    <w:p w14:paraId="17E2F98B" w14:textId="77777777" w:rsidR="00540393" w:rsidRPr="00540393" w:rsidRDefault="00540393" w:rsidP="00540393">
      <w:pPr>
        <w:shd w:val="clear" w:color="auto" w:fill="FFFFFF"/>
        <w:rPr>
          <w:rFonts w:ascii="Tahoma" w:hAnsi="Tahoma" w:cs="Tahoma"/>
          <w:color w:val="2222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4721"/>
        <w:gridCol w:w="3558"/>
      </w:tblGrid>
      <w:tr w:rsidR="00540393" w:rsidRPr="00540393" w14:paraId="42D574B9" w14:textId="77777777" w:rsidTr="0054039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BF733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Grupo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75817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Candidatos a diputados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27E0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1A1A1A"/>
                <w:lang w:val="es-ES"/>
              </w:rPr>
              <w:t>Candidatos a senadores</w:t>
            </w:r>
          </w:p>
        </w:tc>
      </w:tr>
      <w:tr w:rsidR="00540393" w:rsidRPr="00540393" w14:paraId="3D3B96BE" w14:textId="77777777" w:rsidTr="0054039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BA777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Luis Echeverría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433EF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  <w:lang w:val="es-ES"/>
              </w:rPr>
              <w:t xml:space="preserve">Augusto Gómez Villanueva, ex líder de la CNC, asesor de </w:t>
            </w:r>
            <w:proofErr w:type="spellStart"/>
            <w:r w:rsidRPr="00540393">
              <w:rPr>
                <w:rFonts w:ascii="Arial Narrow" w:hAnsi="Arial Narrow"/>
                <w:color w:val="222222"/>
                <w:lang w:val="es-ES"/>
              </w:rPr>
              <w:t>Meade</w:t>
            </w:r>
            <w:proofErr w:type="spellEnd"/>
            <w:r w:rsidRPr="00540393">
              <w:rPr>
                <w:rFonts w:ascii="Arial Narrow" w:hAnsi="Arial Narrow"/>
                <w:color w:val="222222"/>
                <w:lang w:val="es-ES"/>
              </w:rPr>
              <w:t xml:space="preserve"> </w:t>
            </w:r>
            <w:proofErr w:type="spellStart"/>
            <w:r w:rsidRPr="00540393">
              <w:rPr>
                <w:rFonts w:ascii="Arial Narrow" w:hAnsi="Arial Narrow"/>
                <w:color w:val="222222"/>
                <w:lang w:val="es-ES"/>
              </w:rPr>
              <w:t>Kuribreña</w:t>
            </w:r>
            <w:proofErr w:type="spellEnd"/>
          </w:p>
          <w:p w14:paraId="22C9180A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color w:val="262626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C04A9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</w:rPr>
              <w:t>Beatriz Paredes Rangel, ex dirigente nacional del PRI</w:t>
            </w:r>
          </w:p>
        </w:tc>
      </w:tr>
    </w:tbl>
    <w:p w14:paraId="3212DE93" w14:textId="77777777" w:rsidR="00540393" w:rsidRPr="00540393" w:rsidRDefault="00540393" w:rsidP="00540393">
      <w:pPr>
        <w:shd w:val="clear" w:color="auto" w:fill="FFFFFF"/>
        <w:rPr>
          <w:rFonts w:ascii="Tahoma" w:hAnsi="Tahoma" w:cs="Tahoma"/>
          <w:color w:val="2222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4782"/>
        <w:gridCol w:w="3557"/>
      </w:tblGrid>
      <w:tr w:rsidR="00D36723" w:rsidRPr="00540393" w14:paraId="12D3B2A7" w14:textId="77777777" w:rsidTr="00D36723"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884B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Grupo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66563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1A1A1A"/>
                <w:lang w:val="es-ES"/>
              </w:rPr>
              <w:t>Candidatos a diputados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C4D05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" w:hAnsi="Arial" w:cs="Arial"/>
                <w:b/>
                <w:bCs/>
                <w:color w:val="222222"/>
              </w:rPr>
              <w:t>Candidatos a senadores</w:t>
            </w:r>
          </w:p>
        </w:tc>
      </w:tr>
      <w:tr w:rsidR="00D36723" w:rsidRPr="00540393" w14:paraId="06EAF407" w14:textId="77777777" w:rsidTr="00D36723"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9717B" w14:textId="77777777" w:rsidR="00540393" w:rsidRPr="00540393" w:rsidRDefault="00540393" w:rsidP="00540393">
            <w:pPr>
              <w:rPr>
                <w:color w:val="222222"/>
              </w:rPr>
            </w:pPr>
            <w:proofErr w:type="spellStart"/>
            <w:r w:rsidRPr="00540393">
              <w:rPr>
                <w:rFonts w:ascii="Arial" w:hAnsi="Arial" w:cs="Arial"/>
                <w:b/>
                <w:bCs/>
                <w:color w:val="222222"/>
              </w:rPr>
              <w:t>Videgaray</w:t>
            </w:r>
            <w:proofErr w:type="spellEnd"/>
            <w:r w:rsidRPr="00540393">
              <w:rPr>
                <w:rFonts w:ascii="Arial" w:hAnsi="Arial" w:cs="Arial"/>
                <w:b/>
                <w:bCs/>
                <w:color w:val="222222"/>
              </w:rPr>
              <w:t xml:space="preserve"> / </w:t>
            </w:r>
            <w:proofErr w:type="spellStart"/>
            <w:r w:rsidRPr="00540393">
              <w:rPr>
                <w:rFonts w:ascii="Arial" w:hAnsi="Arial" w:cs="Arial"/>
                <w:b/>
                <w:bCs/>
                <w:color w:val="222222"/>
              </w:rPr>
              <w:t>Meade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35A17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 xml:space="preserve">Héctor </w:t>
            </w:r>
            <w:proofErr w:type="spellStart"/>
            <w:r w:rsidRPr="00540393">
              <w:rPr>
                <w:rFonts w:ascii="Arial Narrow" w:hAnsi="Arial Narrow"/>
                <w:color w:val="1A1A1A"/>
                <w:lang w:val="es-ES"/>
              </w:rPr>
              <w:t>Yunes</w:t>
            </w:r>
            <w:proofErr w:type="spellEnd"/>
            <w:r w:rsidRPr="00540393">
              <w:rPr>
                <w:rFonts w:ascii="Arial Narrow" w:hAnsi="Arial Narrow"/>
                <w:color w:val="1A1A1A"/>
                <w:lang w:val="es-ES"/>
              </w:rPr>
              <w:t xml:space="preserve"> Landa, excandidato a la gubernatura de Veracruz</w:t>
            </w:r>
          </w:p>
          <w:p w14:paraId="3FA41F77" w14:textId="77777777" w:rsidR="00D36723" w:rsidRPr="00540393" w:rsidRDefault="00D36723" w:rsidP="00D36723">
            <w:pPr>
              <w:rPr>
                <w:color w:val="222222"/>
                <w:sz w:val="10"/>
                <w:szCs w:val="10"/>
              </w:rPr>
            </w:pPr>
          </w:p>
          <w:p w14:paraId="1657DC7E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>Pablo Angulo Briceño, dirigente de los jóvenes del PRI</w:t>
            </w:r>
          </w:p>
          <w:p w14:paraId="43B29375" w14:textId="77777777" w:rsidR="00D36723" w:rsidRPr="00540393" w:rsidRDefault="00D36723" w:rsidP="00D36723">
            <w:pPr>
              <w:rPr>
                <w:color w:val="222222"/>
                <w:sz w:val="10"/>
                <w:szCs w:val="10"/>
              </w:rPr>
            </w:pPr>
          </w:p>
          <w:p w14:paraId="34CFC67F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 xml:space="preserve">Emilio Suárez Licona, coordinador jurídico de la campaña de </w:t>
            </w:r>
            <w:proofErr w:type="spellStart"/>
            <w:r w:rsidRPr="00540393">
              <w:rPr>
                <w:rFonts w:ascii="Arial Narrow" w:hAnsi="Arial Narrow"/>
                <w:color w:val="1A1A1A"/>
                <w:lang w:val="es-ES"/>
              </w:rPr>
              <w:t>Meade</w:t>
            </w:r>
            <w:proofErr w:type="spellEnd"/>
            <w:r w:rsidRPr="00540393">
              <w:rPr>
                <w:rFonts w:ascii="Arial Narrow" w:hAnsi="Arial Narrow"/>
                <w:color w:val="1A1A1A"/>
                <w:lang w:val="es-ES"/>
              </w:rPr>
              <w:t xml:space="preserve"> </w:t>
            </w:r>
            <w:proofErr w:type="spellStart"/>
            <w:r w:rsidRPr="00540393">
              <w:rPr>
                <w:rFonts w:ascii="Arial Narrow" w:hAnsi="Arial Narrow"/>
                <w:color w:val="1A1A1A"/>
                <w:lang w:val="es-ES"/>
              </w:rPr>
              <w:t>Kuribreña</w:t>
            </w:r>
            <w:proofErr w:type="spellEnd"/>
          </w:p>
          <w:p w14:paraId="21FECB8F" w14:textId="77777777" w:rsidR="00D36723" w:rsidRPr="00540393" w:rsidRDefault="00D36723" w:rsidP="00D36723">
            <w:pPr>
              <w:rPr>
                <w:color w:val="222222"/>
                <w:sz w:val="10"/>
                <w:szCs w:val="10"/>
              </w:rPr>
            </w:pPr>
          </w:p>
          <w:p w14:paraId="46D3E31F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>Cynthia López Castro, integrante del equipo de Mikel Arriola</w:t>
            </w:r>
          </w:p>
          <w:p w14:paraId="49BD029D" w14:textId="77777777" w:rsidR="00D36723" w:rsidRPr="00540393" w:rsidRDefault="00D36723" w:rsidP="00D36723">
            <w:pPr>
              <w:rPr>
                <w:color w:val="222222"/>
                <w:sz w:val="10"/>
                <w:szCs w:val="10"/>
              </w:rPr>
            </w:pPr>
          </w:p>
          <w:p w14:paraId="731A1F84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>Claudia Pastor, representante del PRI ante el INE, Claudia Pastor</w:t>
            </w:r>
          </w:p>
          <w:p w14:paraId="4C380D07" w14:textId="77777777" w:rsidR="00D36723" w:rsidRPr="00540393" w:rsidRDefault="00D36723" w:rsidP="00D36723">
            <w:pPr>
              <w:rPr>
                <w:color w:val="222222"/>
                <w:sz w:val="10"/>
                <w:szCs w:val="10"/>
              </w:rPr>
            </w:pPr>
          </w:p>
          <w:p w14:paraId="1D58ABF9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 xml:space="preserve">Lisbeth Hernández </w:t>
            </w:r>
            <w:proofErr w:type="spellStart"/>
            <w:r w:rsidRPr="00540393">
              <w:rPr>
                <w:rFonts w:ascii="Arial Narrow" w:hAnsi="Arial Narrow"/>
                <w:color w:val="1A1A1A"/>
                <w:lang w:val="es-ES"/>
              </w:rPr>
              <w:t>Lecona</w:t>
            </w:r>
            <w:proofErr w:type="spellEnd"/>
            <w:r w:rsidRPr="00540393">
              <w:rPr>
                <w:rFonts w:ascii="Arial Narrow" w:hAnsi="Arial Narrow"/>
                <w:color w:val="1A1A1A"/>
                <w:lang w:val="es-ES"/>
              </w:rPr>
              <w:t>, senadora por Morelos, </w:t>
            </w:r>
            <w:r w:rsidRPr="00540393">
              <w:rPr>
                <w:rFonts w:ascii="Arial Narrow" w:hAnsi="Arial Narrow"/>
                <w:color w:val="222222"/>
                <w:lang w:val="es-ES"/>
              </w:rPr>
              <w:t>Contralora general del Consejo Político Nacional</w:t>
            </w:r>
          </w:p>
          <w:p w14:paraId="6DCA2E8B" w14:textId="77777777" w:rsidR="00D36723" w:rsidRPr="00540393" w:rsidRDefault="00D36723" w:rsidP="00D36723">
            <w:pPr>
              <w:rPr>
                <w:color w:val="222222"/>
                <w:sz w:val="10"/>
                <w:szCs w:val="10"/>
              </w:rPr>
            </w:pPr>
          </w:p>
          <w:p w14:paraId="00688874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  <w:lang w:val="es-ES"/>
              </w:rPr>
              <w:t>Fernando Galindo Favela, actual subsecretario de Egresos de la Secretaría de Hacienda</w:t>
            </w:r>
          </w:p>
          <w:p w14:paraId="45478AA7" w14:textId="77777777" w:rsidR="00540393" w:rsidRPr="00540393" w:rsidRDefault="00540393" w:rsidP="00540393">
            <w:pPr>
              <w:rPr>
                <w:color w:val="222222"/>
                <w:sz w:val="10"/>
                <w:szCs w:val="10"/>
              </w:rPr>
            </w:pPr>
          </w:p>
          <w:p w14:paraId="649F1191" w14:textId="77777777" w:rsidR="00540393" w:rsidRPr="00540393" w:rsidRDefault="00540393" w:rsidP="00540393">
            <w:pPr>
              <w:rPr>
                <w:color w:val="222222"/>
              </w:rPr>
            </w:pPr>
            <w:proofErr w:type="spellStart"/>
            <w:r w:rsidRPr="00540393">
              <w:rPr>
                <w:rFonts w:ascii="Arial Narrow" w:hAnsi="Arial Narrow"/>
                <w:color w:val="222222"/>
              </w:rPr>
              <w:t>tzel</w:t>
            </w:r>
            <w:proofErr w:type="spellEnd"/>
            <w:r w:rsidRPr="00540393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540393">
              <w:rPr>
                <w:rFonts w:ascii="Arial Narrow" w:hAnsi="Arial Narrow"/>
                <w:color w:val="222222"/>
              </w:rPr>
              <w:t>Sarahí</w:t>
            </w:r>
            <w:proofErr w:type="spellEnd"/>
            <w:r w:rsidRPr="00540393">
              <w:rPr>
                <w:rFonts w:ascii="Arial Narrow" w:hAnsi="Arial Narrow"/>
                <w:color w:val="222222"/>
              </w:rPr>
              <w:t xml:space="preserve"> Ríos de la Mora, coordinadora de campaña de Ignacio Peralta en Colima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1DB4A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 xml:space="preserve">Vanessa Rubio Márquez, coordinadora de la oficina del candidato presidencial de la coalición Todos por México, José Antonio </w:t>
            </w:r>
            <w:proofErr w:type="spellStart"/>
            <w:r w:rsidRPr="00540393">
              <w:rPr>
                <w:rFonts w:ascii="Arial Narrow" w:hAnsi="Arial Narrow"/>
                <w:color w:val="1A1A1A"/>
                <w:lang w:val="es-ES"/>
              </w:rPr>
              <w:t>Meade</w:t>
            </w:r>
            <w:proofErr w:type="spellEnd"/>
          </w:p>
          <w:p w14:paraId="3BF68A23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> </w:t>
            </w:r>
          </w:p>
          <w:p w14:paraId="7C1E3BE6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1A1A1A"/>
                <w:lang w:val="es-ES"/>
              </w:rPr>
              <w:t xml:space="preserve">Jorge Estefan </w:t>
            </w:r>
            <w:proofErr w:type="spellStart"/>
            <w:r w:rsidRPr="00540393">
              <w:rPr>
                <w:rFonts w:ascii="Arial Narrow" w:hAnsi="Arial Narrow"/>
                <w:color w:val="1A1A1A"/>
                <w:lang w:val="es-ES"/>
              </w:rPr>
              <w:t>Charbel</w:t>
            </w:r>
            <w:proofErr w:type="spellEnd"/>
            <w:r w:rsidRPr="00540393">
              <w:rPr>
                <w:rFonts w:ascii="Arial Narrow" w:hAnsi="Arial Narrow"/>
                <w:color w:val="1A1A1A"/>
                <w:lang w:val="es-ES"/>
              </w:rPr>
              <w:t xml:space="preserve"> </w:t>
            </w:r>
            <w:proofErr w:type="spellStart"/>
            <w:r w:rsidRPr="00540393">
              <w:rPr>
                <w:rFonts w:ascii="Arial Narrow" w:hAnsi="Arial Narrow"/>
                <w:color w:val="1A1A1A"/>
                <w:lang w:val="es-ES"/>
              </w:rPr>
              <w:t>Chidiac</w:t>
            </w:r>
            <w:proofErr w:type="spellEnd"/>
            <w:r w:rsidRPr="00540393">
              <w:rPr>
                <w:rFonts w:ascii="Arial Narrow" w:hAnsi="Arial Narrow"/>
                <w:color w:val="1A1A1A"/>
                <w:lang w:val="es-ES"/>
              </w:rPr>
              <w:t xml:space="preserve">, amigo de la juventud de </w:t>
            </w:r>
            <w:proofErr w:type="spellStart"/>
            <w:r w:rsidRPr="00540393">
              <w:rPr>
                <w:rFonts w:ascii="Arial Narrow" w:hAnsi="Arial Narrow"/>
                <w:color w:val="1A1A1A"/>
                <w:lang w:val="es-ES"/>
              </w:rPr>
              <w:t>Meade</w:t>
            </w:r>
            <w:proofErr w:type="spellEnd"/>
            <w:r w:rsidRPr="00540393">
              <w:rPr>
                <w:rFonts w:ascii="Arial Narrow" w:hAnsi="Arial Narrow"/>
                <w:color w:val="1A1A1A"/>
                <w:lang w:val="es-ES"/>
              </w:rPr>
              <w:t xml:space="preserve"> </w:t>
            </w:r>
            <w:proofErr w:type="spellStart"/>
            <w:r w:rsidRPr="00540393">
              <w:rPr>
                <w:rFonts w:ascii="Arial Narrow" w:hAnsi="Arial Narrow"/>
                <w:color w:val="1A1A1A"/>
                <w:lang w:val="es-ES"/>
              </w:rPr>
              <w:t>Kuribreña</w:t>
            </w:r>
            <w:proofErr w:type="spellEnd"/>
          </w:p>
          <w:p w14:paraId="2EECE8EE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  <w:lang w:val="es-ES"/>
              </w:rPr>
              <w:t> </w:t>
            </w:r>
          </w:p>
          <w:p w14:paraId="51B0CE66" w14:textId="77777777" w:rsidR="00540393" w:rsidRPr="00540393" w:rsidRDefault="00540393" w:rsidP="00540393">
            <w:pPr>
              <w:rPr>
                <w:color w:val="222222"/>
              </w:rPr>
            </w:pPr>
            <w:r w:rsidRPr="00540393">
              <w:rPr>
                <w:rFonts w:ascii="Arial Narrow" w:hAnsi="Arial Narrow"/>
                <w:color w:val="222222"/>
                <w:lang w:val="es-ES"/>
              </w:rPr>
              <w:t xml:space="preserve">Julia </w:t>
            </w:r>
            <w:proofErr w:type="gramStart"/>
            <w:r w:rsidRPr="00540393">
              <w:rPr>
                <w:rFonts w:ascii="Arial Narrow" w:hAnsi="Arial Narrow"/>
                <w:color w:val="222222"/>
                <w:lang w:val="es-ES"/>
              </w:rPr>
              <w:t>Echeverría ,</w:t>
            </w:r>
            <w:proofErr w:type="gramEnd"/>
            <w:r w:rsidRPr="00540393">
              <w:rPr>
                <w:rFonts w:ascii="Arial Narrow" w:hAnsi="Arial Narrow"/>
                <w:color w:val="222222"/>
                <w:lang w:val="es-ES"/>
              </w:rPr>
              <w:t xml:space="preserve"> titular de la División de Programas de Enfermería del IMSS</w:t>
            </w:r>
          </w:p>
        </w:tc>
      </w:tr>
    </w:tbl>
    <w:p w14:paraId="7EA06344" w14:textId="77777777" w:rsidR="00540393" w:rsidRPr="00540393" w:rsidRDefault="00540393" w:rsidP="00540393">
      <w:pPr>
        <w:shd w:val="clear" w:color="auto" w:fill="FFFFFF"/>
        <w:rPr>
          <w:rFonts w:ascii="Tahoma" w:hAnsi="Tahoma" w:cs="Tahoma"/>
          <w:color w:val="222222"/>
        </w:rPr>
      </w:pPr>
    </w:p>
    <w:p w14:paraId="6A0D26C7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  <w:r w:rsidRPr="00540393">
        <w:rPr>
          <w:rFonts w:ascii="Arial" w:hAnsi="Arial" w:cs="Arial"/>
          <w:b/>
          <w:bCs/>
          <w:color w:val="222222"/>
        </w:rPr>
        <w:t>Conclusiones:</w:t>
      </w:r>
      <w:r w:rsidRPr="00540393">
        <w:rPr>
          <w:rFonts w:ascii="Arial" w:hAnsi="Arial" w:cs="Arial"/>
          <w:color w:val="222222"/>
        </w:rPr>
        <w:t> el reparto de posiciones no cubrió a todos los inconformes y ello podría generar una nueva desbandada abierta o encubierta para apoyar a otros candidatos presidenciales.</w:t>
      </w:r>
    </w:p>
    <w:p w14:paraId="1595A2E5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</w:p>
    <w:p w14:paraId="2896F5AC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  <w:r w:rsidRPr="00540393">
        <w:rPr>
          <w:rFonts w:ascii="Arial" w:hAnsi="Arial" w:cs="Arial"/>
          <w:color w:val="222222"/>
        </w:rPr>
        <w:t>El Presidente Enrique Peña Nieto (al igual que su antecesor, Felipe Calderón Hinojosa) colocó a sus más cercanos en el Senado para que le cuiden las espaldas.</w:t>
      </w:r>
    </w:p>
    <w:p w14:paraId="425B9017" w14:textId="77777777" w:rsidR="00540393" w:rsidRPr="00540393" w:rsidRDefault="00540393" w:rsidP="00D36723">
      <w:pPr>
        <w:shd w:val="clear" w:color="auto" w:fill="FFFFFF"/>
        <w:jc w:val="both"/>
        <w:rPr>
          <w:rFonts w:ascii="Tahoma" w:hAnsi="Tahoma" w:cs="Tahoma"/>
          <w:color w:val="222222"/>
        </w:rPr>
      </w:pPr>
    </w:p>
    <w:p w14:paraId="4DB39C92" w14:textId="77777777" w:rsidR="00486A62" w:rsidRDefault="00540393" w:rsidP="00D36723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540393">
        <w:rPr>
          <w:rFonts w:ascii="Arial" w:hAnsi="Arial" w:cs="Arial"/>
          <w:color w:val="222222"/>
        </w:rPr>
        <w:t>En la víspera del arranque formal de las campañas presidenciales, otro éxodo de priistas podría significar una erosión definitiva al tricolor.</w:t>
      </w:r>
    </w:p>
    <w:p w14:paraId="7E8A5B30" w14:textId="77777777" w:rsidR="00D36723" w:rsidRDefault="00D36723" w:rsidP="00D36723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1CD92B96" w14:textId="77777777" w:rsidR="00D36723" w:rsidRDefault="00D36723" w:rsidP="00D36723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ANEXOS:</w:t>
      </w:r>
    </w:p>
    <w:p w14:paraId="5269E9BD" w14:textId="77777777" w:rsidR="00D36723" w:rsidRDefault="00D36723" w:rsidP="00D36723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4438E61B" w14:textId="77777777" w:rsidR="00D36723" w:rsidRDefault="00DF0D16" w:rsidP="00D36723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PRI Candidatos </w:t>
      </w:r>
      <w:proofErr w:type="spellStart"/>
      <w:r>
        <w:rPr>
          <w:rFonts w:ascii="Arial" w:hAnsi="Arial" w:cs="Arial"/>
          <w:color w:val="222222"/>
        </w:rPr>
        <w:t>Pluris</w:t>
      </w:r>
      <w:proofErr w:type="spellEnd"/>
      <w:r>
        <w:rPr>
          <w:rFonts w:ascii="Arial" w:hAnsi="Arial" w:cs="Arial"/>
          <w:color w:val="222222"/>
        </w:rPr>
        <w:t xml:space="preserve"> a las Cámaras 2018</w:t>
      </w:r>
    </w:p>
    <w:p w14:paraId="55E0699B" w14:textId="77777777" w:rsidR="00DF0D16" w:rsidRDefault="00DF0D16" w:rsidP="00DF0D16">
      <w:pPr>
        <w:rPr>
          <w:rFonts w:eastAsia="Times New Roman"/>
        </w:rPr>
      </w:pPr>
      <w:hyperlink r:id="rId6" w:history="1">
        <w:r w:rsidRPr="001B7B2F">
          <w:rPr>
            <w:rStyle w:val="Hipervnculo"/>
            <w:rFonts w:ascii="roboto" w:eastAsia="Times New Roman" w:hAnsi="roboto"/>
            <w:sz w:val="20"/>
            <w:szCs w:val="20"/>
            <w:shd w:val="clear" w:color="auto" w:fill="FFFFFF"/>
          </w:rPr>
          <w:t>http://geoenlace.net/mochilapolitica/archivo/3c3cb8_35c3850de0.pdf</w:t>
        </w:r>
      </w:hyperlink>
      <w:r>
        <w:rPr>
          <w:rFonts w:ascii="roboto" w:eastAsia="Times New Roman" w:hAnsi="roboto"/>
          <w:color w:val="5E5E5E"/>
          <w:sz w:val="20"/>
          <w:szCs w:val="20"/>
          <w:shd w:val="clear" w:color="auto" w:fill="FFFFFF"/>
        </w:rPr>
        <w:t xml:space="preserve"> </w:t>
      </w:r>
    </w:p>
    <w:p w14:paraId="1D404A4F" w14:textId="77777777" w:rsidR="00D36723" w:rsidRDefault="00D36723" w:rsidP="00D36723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466F7ADC" w14:textId="77777777" w:rsidR="00540393" w:rsidRPr="00540393" w:rsidRDefault="00540393" w:rsidP="00540393">
      <w:pPr>
        <w:rPr>
          <w:rFonts w:eastAsia="Times New Roman"/>
        </w:rPr>
      </w:pPr>
      <w:r w:rsidRPr="00540393">
        <w:rPr>
          <w:rFonts w:ascii="Arial" w:eastAsia="Times New Roman" w:hAnsi="Arial" w:cs="Arial"/>
          <w:color w:val="888888"/>
          <w:sz w:val="19"/>
          <w:szCs w:val="19"/>
          <w:shd w:val="clear" w:color="auto" w:fill="FFFFFF"/>
        </w:rPr>
        <w:t>--</w:t>
      </w:r>
    </w:p>
    <w:p w14:paraId="3DC932AC" w14:textId="77777777" w:rsidR="00540393" w:rsidRDefault="00540393" w:rsidP="00540393">
      <w:pPr>
        <w:shd w:val="clear" w:color="auto" w:fill="FFFFFF"/>
        <w:rPr>
          <w:rFonts w:ascii="Arial" w:eastAsia="Times New Roman" w:hAnsi="Arial" w:cs="Arial"/>
          <w:color w:val="888888"/>
          <w:sz w:val="19"/>
          <w:szCs w:val="19"/>
        </w:rPr>
      </w:pPr>
      <w:r w:rsidRPr="00540393">
        <w:rPr>
          <w:rFonts w:ascii="Arial" w:eastAsia="Times New Roman" w:hAnsi="Arial" w:cs="Arial"/>
          <w:color w:val="888888"/>
          <w:sz w:val="19"/>
          <w:szCs w:val="19"/>
        </w:rPr>
        <w:t>Héctor Moreno Valencia</w:t>
      </w:r>
    </w:p>
    <w:p w14:paraId="6AA9C7C6" w14:textId="77777777" w:rsidR="00540393" w:rsidRPr="00540393" w:rsidRDefault="00540393" w:rsidP="00540393">
      <w:pPr>
        <w:shd w:val="clear" w:color="auto" w:fill="FFFFFF"/>
        <w:rPr>
          <w:rFonts w:ascii="Arial" w:eastAsia="Times New Roman" w:hAnsi="Arial" w:cs="Arial"/>
          <w:color w:val="888888"/>
          <w:sz w:val="19"/>
          <w:szCs w:val="19"/>
        </w:rPr>
      </w:pPr>
      <w:hyperlink r:id="rId7" w:tgtFrame="_blank" w:history="1">
        <w:r w:rsidRPr="00540393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hmorenov00@gmail.com</w:t>
        </w:r>
      </w:hyperlink>
    </w:p>
    <w:p w14:paraId="0E61E83A" w14:textId="77777777" w:rsidR="00540393" w:rsidRPr="00540393" w:rsidRDefault="00540393" w:rsidP="00540393">
      <w:pPr>
        <w:shd w:val="clear" w:color="auto" w:fill="FFFFFF"/>
        <w:rPr>
          <w:rFonts w:ascii="Tahoma" w:hAnsi="Tahoma" w:cs="Tahoma"/>
          <w:color w:val="222222"/>
        </w:rPr>
      </w:pPr>
    </w:p>
    <w:sectPr w:rsidR="00540393" w:rsidRPr="00540393" w:rsidSect="00D3672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B08B2"/>
    <w:multiLevelType w:val="hybridMultilevel"/>
    <w:tmpl w:val="3252DBE8"/>
    <w:lvl w:ilvl="0" w:tplc="B7B8C2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93"/>
    <w:rsid w:val="00540393"/>
    <w:rsid w:val="00937DE4"/>
    <w:rsid w:val="009F7C03"/>
    <w:rsid w:val="00D36723"/>
    <w:rsid w:val="00D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E99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D16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540393"/>
  </w:style>
  <w:style w:type="paragraph" w:styleId="Prrafodelista">
    <w:name w:val="List Paragraph"/>
    <w:basedOn w:val="Normal"/>
    <w:uiPriority w:val="34"/>
    <w:qFormat/>
    <w:rsid w:val="00540393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DF0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1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geoenlace.net/mochilapolitica/archivo/3c3cb8_35c3850de0.pdf" TargetMode="External"/><Relationship Id="rId7" Type="http://schemas.openxmlformats.org/officeDocument/2006/relationships/hyperlink" Target="mailto:hmorenov00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1137</Words>
  <Characters>6255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2018-03-22T03:21:00Z</dcterms:created>
  <dcterms:modified xsi:type="dcterms:W3CDTF">2018-03-22T03:50:00Z</dcterms:modified>
</cp:coreProperties>
</file>